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13EAC" w14:textId="2D1C28DA" w:rsidR="008C69C2" w:rsidRPr="000A3D8F" w:rsidRDefault="001F44AC">
      <w:pPr>
        <w:rPr>
          <w:b/>
          <w:bCs/>
        </w:rPr>
      </w:pPr>
      <w:r w:rsidRPr="000A3D8F">
        <w:rPr>
          <w:b/>
          <w:bCs/>
        </w:rPr>
        <w:t>[Date]</w:t>
      </w:r>
    </w:p>
    <w:p w14:paraId="3F3D9699" w14:textId="2DAA62CA" w:rsidR="001F44AC" w:rsidRPr="000A3D8F" w:rsidRDefault="001F44AC">
      <w:pPr>
        <w:rPr>
          <w:b/>
          <w:bCs/>
        </w:rPr>
      </w:pPr>
      <w:r w:rsidRPr="000A3D8F">
        <w:rPr>
          <w:b/>
          <w:bCs/>
        </w:rPr>
        <w:t>The Honorable [Legislator’s Full Name]</w:t>
      </w:r>
      <w:r w:rsidRPr="000A3D8F">
        <w:rPr>
          <w:b/>
          <w:bCs/>
        </w:rPr>
        <w:br/>
        <w:t>[Office Address]</w:t>
      </w:r>
      <w:r w:rsidRPr="000A3D8F">
        <w:rPr>
          <w:b/>
          <w:bCs/>
        </w:rPr>
        <w:br/>
        <w:t>[City, State, Zip]</w:t>
      </w:r>
    </w:p>
    <w:p w14:paraId="1F0B2477" w14:textId="71CF6E08" w:rsidR="001F44AC" w:rsidRDefault="001F44AC">
      <w:r>
        <w:t xml:space="preserve">Dear </w:t>
      </w:r>
      <w:r w:rsidRPr="000A3D8F">
        <w:rPr>
          <w:b/>
          <w:bCs/>
        </w:rPr>
        <w:t>[Representative/Senator] [Last Name],</w:t>
      </w:r>
    </w:p>
    <w:p w14:paraId="1BF61379" w14:textId="2DA8F6AB" w:rsidR="001F44AC" w:rsidRDefault="001F44AC">
      <w:r>
        <w:t>As a</w:t>
      </w:r>
      <w:r w:rsidR="00D04D29">
        <w:t xml:space="preserve">n employee at </w:t>
      </w:r>
      <w:r w:rsidR="00F407D1" w:rsidRPr="00F407D1">
        <w:rPr>
          <w:b/>
          <w:bCs/>
        </w:rPr>
        <w:t>[insert provider/agency/employer name]</w:t>
      </w:r>
      <w:r w:rsidRPr="00F407D1">
        <w:rPr>
          <w:b/>
          <w:bCs/>
        </w:rPr>
        <w:t>,</w:t>
      </w:r>
      <w:r>
        <w:t xml:space="preserve"> I am writing to express my strong opposition to the Michigan Department of Health and Human Services’ (MDHHS) plan to competitively bid out Michigan’s public behavioral health system. </w:t>
      </w:r>
    </w:p>
    <w:p w14:paraId="0A878E75" w14:textId="081CDEC0" w:rsidR="001F44AC" w:rsidRDefault="001F44AC">
      <w:r>
        <w:t xml:space="preserve">This proposal is unnecessary, harmful, and deeply concerning for agencies like ours and the people we serve. Specifically: </w:t>
      </w:r>
    </w:p>
    <w:p w14:paraId="726D5D13" w14:textId="1D42DE22" w:rsidR="001F44AC" w:rsidRDefault="001F44AC" w:rsidP="001F44AC">
      <w:pPr>
        <w:pStyle w:val="ListParagraph"/>
        <w:numPr>
          <w:ilvl w:val="0"/>
          <w:numId w:val="1"/>
        </w:numPr>
      </w:pPr>
      <w:r>
        <w:rPr>
          <w:b/>
          <w:bCs/>
        </w:rPr>
        <w:t xml:space="preserve">It excludes PIHPs </w:t>
      </w:r>
      <w:r>
        <w:t xml:space="preserve">– the organizations with decades of experience coordinating Michigan’s behavioral health system. </w:t>
      </w:r>
    </w:p>
    <w:p w14:paraId="0DAD2962" w14:textId="78EA4E57" w:rsidR="001F44AC" w:rsidRDefault="001F44AC" w:rsidP="001F44AC">
      <w:pPr>
        <w:pStyle w:val="ListParagraph"/>
        <w:numPr>
          <w:ilvl w:val="0"/>
          <w:numId w:val="1"/>
        </w:numPr>
      </w:pPr>
      <w:r>
        <w:rPr>
          <w:b/>
          <w:bCs/>
        </w:rPr>
        <w:t>It increases administrative costs,</w:t>
      </w:r>
      <w:r>
        <w:t xml:space="preserve"> pulling dollars away from direct care. </w:t>
      </w:r>
      <w:r w:rsidR="00623A9A">
        <w:t xml:space="preserve">CMHs across the state have attempted to address administrative burdens with MDHHS in the past, with little support from MDHHS for an improved partnership. </w:t>
      </w:r>
    </w:p>
    <w:p w14:paraId="1CBB8F80" w14:textId="408CB3B5" w:rsidR="001F44AC" w:rsidRDefault="001F44AC" w:rsidP="001F44AC">
      <w:pPr>
        <w:pStyle w:val="ListParagraph"/>
        <w:numPr>
          <w:ilvl w:val="0"/>
          <w:numId w:val="1"/>
        </w:numPr>
      </w:pPr>
      <w:r>
        <w:rPr>
          <w:b/>
          <w:bCs/>
        </w:rPr>
        <w:t>It creates instability and confusion</w:t>
      </w:r>
      <w:r>
        <w:t xml:space="preserve"> for individuals and families already facing significant challenges. </w:t>
      </w:r>
    </w:p>
    <w:p w14:paraId="02D71D8D" w14:textId="5F666796" w:rsidR="001F44AC" w:rsidRDefault="001F44AC" w:rsidP="001F44AC">
      <w:pPr>
        <w:pStyle w:val="ListParagraph"/>
        <w:numPr>
          <w:ilvl w:val="0"/>
          <w:numId w:val="1"/>
        </w:numPr>
      </w:pPr>
      <w:r>
        <w:rPr>
          <w:b/>
          <w:bCs/>
        </w:rPr>
        <w:t>It is not federally required,</w:t>
      </w:r>
      <w:r>
        <w:t xml:space="preserve"> raising questions about both its timing and purpose. </w:t>
      </w:r>
    </w:p>
    <w:p w14:paraId="1E7CE92A" w14:textId="25BFAB66" w:rsidR="00D04D29" w:rsidRDefault="00D04D29" w:rsidP="001F44AC">
      <w:pPr>
        <w:pStyle w:val="ListParagraph"/>
        <w:numPr>
          <w:ilvl w:val="0"/>
          <w:numId w:val="1"/>
        </w:numPr>
      </w:pPr>
      <w:r>
        <w:rPr>
          <w:b/>
          <w:bCs/>
        </w:rPr>
        <w:t xml:space="preserve">It does not address the </w:t>
      </w:r>
      <w:r w:rsidR="00AA2FF3">
        <w:rPr>
          <w:b/>
          <w:bCs/>
        </w:rPr>
        <w:t xml:space="preserve">four strategic pillars </w:t>
      </w:r>
      <w:r w:rsidR="00AA2FF3">
        <w:t xml:space="preserve">MDHHS claims this process will inform, including providing high-quality, timely services, </w:t>
      </w:r>
      <w:r w:rsidR="00623A9A">
        <w:t>improving</w:t>
      </w:r>
      <w:r w:rsidR="00AA2FF3">
        <w:t xml:space="preserve"> choice and consistency across regions, </w:t>
      </w:r>
      <w:r w:rsidR="00623A9A">
        <w:t>ensuring</w:t>
      </w:r>
      <w:r w:rsidR="00AA2FF3">
        <w:t xml:space="preserve"> accountability and transparency, and </w:t>
      </w:r>
      <w:r w:rsidR="00623A9A">
        <w:t>simplifying</w:t>
      </w:r>
      <w:r w:rsidR="00AA2FF3">
        <w:t xml:space="preserve"> the system with reduced </w:t>
      </w:r>
      <w:r w:rsidR="00623A9A">
        <w:t xml:space="preserve">bureaucracy. </w:t>
      </w:r>
      <w:r w:rsidR="00AA2FF3">
        <w:t xml:space="preserve"> </w:t>
      </w:r>
    </w:p>
    <w:p w14:paraId="115A2039" w14:textId="5C6D52AD" w:rsidR="001F44AC" w:rsidRDefault="00623A9A" w:rsidP="001F44AC">
      <w:r>
        <w:t xml:space="preserve">I see </w:t>
      </w:r>
      <w:r w:rsidR="001F44AC">
        <w:t xml:space="preserve">firsthand how critical it is to have a stable, community-based system. </w:t>
      </w:r>
      <w:r w:rsidR="00F407D1" w:rsidRPr="007E37AA">
        <w:rPr>
          <w:b/>
          <w:bCs/>
        </w:rPr>
        <w:t>[Insert specific example</w:t>
      </w:r>
      <w:r w:rsidR="00F407D1">
        <w:rPr>
          <w:b/>
          <w:bCs/>
        </w:rPr>
        <w:t xml:space="preserve"> or personal story from your work</w:t>
      </w:r>
      <w:r w:rsidR="00F407D1" w:rsidRPr="007E37AA">
        <w:rPr>
          <w:b/>
          <w:bCs/>
        </w:rPr>
        <w:t>, e.g., “Last year, our crisis team responded to more than 500 calls from individuals at risk of suicide. Adding layers of bureaucracy and removing local oversight will only delay care, and lives are at stake.”]</w:t>
      </w:r>
      <w:r w:rsidR="00F407D1">
        <w:t xml:space="preserve">. </w:t>
      </w:r>
      <w:r w:rsidR="001F44AC">
        <w:t xml:space="preserve">Any disruption threatens the public and the recovery of the people we serve every day. </w:t>
      </w:r>
    </w:p>
    <w:p w14:paraId="756E7738" w14:textId="32832D5B" w:rsidR="0032146F" w:rsidRDefault="0032146F" w:rsidP="001F44AC">
      <w:pPr>
        <w:rPr>
          <w:b/>
          <w:bCs/>
        </w:rPr>
      </w:pPr>
      <w:r>
        <w:t xml:space="preserve">I urge you to oppose this procurement plan and to work with Community Mental Health service providers, PIHPs, and stakeholders to strengthen the public system, </w:t>
      </w:r>
      <w:r>
        <w:rPr>
          <w:b/>
          <w:bCs/>
        </w:rPr>
        <w:t>not dismantle it.</w:t>
      </w:r>
    </w:p>
    <w:p w14:paraId="28D79EFD" w14:textId="595AAEC1" w:rsidR="0032146F" w:rsidRDefault="0032146F" w:rsidP="001F44AC">
      <w:r>
        <w:t xml:space="preserve">Thank you for your leadership on this issue and for standing with the individuals and families in our community who depend on a strong public mental health system. </w:t>
      </w:r>
    </w:p>
    <w:p w14:paraId="1C412EEA" w14:textId="3BF5C529" w:rsidR="0032146F" w:rsidRDefault="0032146F" w:rsidP="001F44AC">
      <w:r>
        <w:t>Sincerely,</w:t>
      </w:r>
    </w:p>
    <w:p w14:paraId="12A6EF10" w14:textId="27D45799" w:rsidR="0032146F" w:rsidRPr="000A3D8F" w:rsidRDefault="0032146F" w:rsidP="001F44AC">
      <w:pPr>
        <w:rPr>
          <w:b/>
          <w:bCs/>
        </w:rPr>
      </w:pPr>
      <w:r w:rsidRPr="000A3D8F">
        <w:rPr>
          <w:b/>
          <w:bCs/>
        </w:rPr>
        <w:lastRenderedPageBreak/>
        <w:t>[Name]</w:t>
      </w:r>
      <w:r w:rsidRPr="000A3D8F">
        <w:rPr>
          <w:b/>
          <w:bCs/>
        </w:rPr>
        <w:br/>
        <w:t>[Title]</w:t>
      </w:r>
      <w:r w:rsidRPr="000A3D8F">
        <w:rPr>
          <w:b/>
          <w:bCs/>
        </w:rPr>
        <w:br/>
        <w:t>[Agency Name]</w:t>
      </w:r>
      <w:r w:rsidRPr="000A3D8F">
        <w:rPr>
          <w:b/>
          <w:bCs/>
        </w:rPr>
        <w:br/>
        <w:t>[Contact Information]</w:t>
      </w:r>
    </w:p>
    <w:p w14:paraId="0BAE739E" w14:textId="77777777" w:rsidR="006A6CB8" w:rsidRPr="000A3D8F" w:rsidRDefault="006A6CB8" w:rsidP="006A6CB8">
      <w:pPr>
        <w:rPr>
          <w:b/>
          <w:bCs/>
        </w:rPr>
      </w:pPr>
      <w:r w:rsidRPr="000A3D8F">
        <w:rPr>
          <w:b/>
          <w:bCs/>
        </w:rPr>
        <w:t>[Date]</w:t>
      </w:r>
    </w:p>
    <w:p w14:paraId="3E962B79" w14:textId="77777777" w:rsidR="006A6CB8" w:rsidRDefault="006A6CB8" w:rsidP="006A6CB8">
      <w:r>
        <w:t>Elizabeth Hertel, Director</w:t>
      </w:r>
      <w:r>
        <w:br/>
        <w:t>Michigan Department of Health and Human Services</w:t>
      </w:r>
      <w:r>
        <w:br/>
        <w:t>333 S. Grand Avenue</w:t>
      </w:r>
      <w:r>
        <w:br/>
        <w:t>Lansing, MI 48909</w:t>
      </w:r>
    </w:p>
    <w:p w14:paraId="220E87D7" w14:textId="77777777" w:rsidR="006A6CB8" w:rsidRDefault="006A6CB8" w:rsidP="006A6CB8">
      <w:r>
        <w:t xml:space="preserve">Dear Director Hertel, </w:t>
      </w:r>
    </w:p>
    <w:p w14:paraId="5E201415" w14:textId="70F4AFB9" w:rsidR="006A6CB8" w:rsidRDefault="0083432A" w:rsidP="001F44AC">
      <w:r>
        <w:t xml:space="preserve">As an employee at </w:t>
      </w:r>
      <w:r w:rsidRPr="00F407D1">
        <w:rPr>
          <w:b/>
          <w:bCs/>
        </w:rPr>
        <w:t>[insert provider/agency/employer name]</w:t>
      </w:r>
      <w:r w:rsidR="006A6CB8">
        <w:t xml:space="preserve">, </w:t>
      </w:r>
      <w:r w:rsidR="000A3D8F">
        <w:t xml:space="preserve">I am </w:t>
      </w:r>
      <w:r w:rsidR="006A6CB8">
        <w:t xml:space="preserve">writing to express our strong opposition and deep frustration with </w:t>
      </w:r>
      <w:r w:rsidR="00DE4196">
        <w:t xml:space="preserve">MDHHS's recent Request for Proposals (RFP) </w:t>
      </w:r>
      <w:r w:rsidR="006A6CB8">
        <w:t xml:space="preserve">for the competitive procurement of Michigan’s public behavioral health system. </w:t>
      </w:r>
    </w:p>
    <w:p w14:paraId="02A4232F" w14:textId="7B721177" w:rsidR="006A6CB8" w:rsidRDefault="006A6CB8" w:rsidP="001F44AC">
      <w:r>
        <w:t xml:space="preserve">This RFP represents a top-down decision </w:t>
      </w:r>
      <w:r w:rsidR="002D43AC">
        <w:t>that undermines decades of progress in building a stable, accountable, community-based public system. It disregards the expertise of the very organizations—community</w:t>
      </w:r>
      <w:r w:rsidR="00DE4196">
        <w:t xml:space="preserve"> </w:t>
      </w:r>
      <w:r w:rsidR="002D43AC">
        <w:t>m</w:t>
      </w:r>
      <w:r w:rsidR="00DE4196">
        <w:t xml:space="preserve">ental </w:t>
      </w:r>
      <w:r w:rsidR="002D43AC">
        <w:t>h</w:t>
      </w:r>
      <w:r w:rsidR="00DE4196">
        <w:t>ealth agencies and Prepaid Inpatient Health Plans (PIHPs)—that have kept Michigan’s system functioning effectively for years</w:t>
      </w:r>
      <w:r>
        <w:t xml:space="preserve"> despite chronic underfunding and ever-growing demand. </w:t>
      </w:r>
    </w:p>
    <w:p w14:paraId="5377931F" w14:textId="204F60F5" w:rsidR="006A6CB8" w:rsidRDefault="006A6CB8" w:rsidP="001F44AC">
      <w:r>
        <w:t xml:space="preserve">We oppose this plan because: </w:t>
      </w:r>
    </w:p>
    <w:p w14:paraId="3DD280BA" w14:textId="4A55D644" w:rsidR="006A6CB8" w:rsidRDefault="006A6CB8" w:rsidP="006A6CB8">
      <w:pPr>
        <w:pStyle w:val="ListParagraph"/>
        <w:numPr>
          <w:ilvl w:val="0"/>
          <w:numId w:val="3"/>
        </w:numPr>
      </w:pPr>
      <w:r>
        <w:t xml:space="preserve">It </w:t>
      </w:r>
      <w:r>
        <w:rPr>
          <w:b/>
          <w:bCs/>
        </w:rPr>
        <w:t>deliberately excludes PIHPs,</w:t>
      </w:r>
      <w:r>
        <w:t xml:space="preserve"> erasing decades of knowledge and proven outcomes.</w:t>
      </w:r>
    </w:p>
    <w:p w14:paraId="44736D43" w14:textId="6E4F0AE1" w:rsidR="006A6CB8" w:rsidRDefault="006A6CB8" w:rsidP="006A6CB8">
      <w:pPr>
        <w:pStyle w:val="ListParagraph"/>
        <w:numPr>
          <w:ilvl w:val="0"/>
          <w:numId w:val="3"/>
        </w:numPr>
      </w:pPr>
      <w:r>
        <w:t xml:space="preserve">It </w:t>
      </w:r>
      <w:r>
        <w:rPr>
          <w:b/>
          <w:bCs/>
        </w:rPr>
        <w:t xml:space="preserve">adds unnecessary administrative costs </w:t>
      </w:r>
      <w:r>
        <w:t xml:space="preserve">that will be paid for by cutting direct services. </w:t>
      </w:r>
    </w:p>
    <w:p w14:paraId="55687405" w14:textId="5CE326EA" w:rsidR="006A6CB8" w:rsidRDefault="006A6CB8" w:rsidP="006A6CB8">
      <w:pPr>
        <w:pStyle w:val="ListParagraph"/>
        <w:numPr>
          <w:ilvl w:val="0"/>
          <w:numId w:val="3"/>
        </w:numPr>
      </w:pPr>
      <w:r>
        <w:t xml:space="preserve">It </w:t>
      </w:r>
      <w:r>
        <w:rPr>
          <w:b/>
          <w:bCs/>
        </w:rPr>
        <w:t xml:space="preserve">destabilizes care, </w:t>
      </w:r>
      <w:r>
        <w:t xml:space="preserve">creating chaos and confusion for people who already face significant challenges accessing behavioral health services. </w:t>
      </w:r>
    </w:p>
    <w:p w14:paraId="16672F99" w14:textId="08F10C64" w:rsidR="006A6CB8" w:rsidRDefault="006A6CB8" w:rsidP="006A6CB8">
      <w:pPr>
        <w:pStyle w:val="ListParagraph"/>
        <w:numPr>
          <w:ilvl w:val="0"/>
          <w:numId w:val="3"/>
        </w:numPr>
      </w:pPr>
      <w:r>
        <w:t xml:space="preserve">It is </w:t>
      </w:r>
      <w:r>
        <w:rPr>
          <w:b/>
          <w:bCs/>
        </w:rPr>
        <w:t>not federally required,</w:t>
      </w:r>
      <w:r>
        <w:t xml:space="preserve"> making this an unforced and harmful disruption </w:t>
      </w:r>
      <w:r w:rsidR="00DE4196">
        <w:t>during</w:t>
      </w:r>
      <w:r>
        <w:t xml:space="preserve"> </w:t>
      </w:r>
      <w:r w:rsidR="00465357">
        <w:t xml:space="preserve">financial uncertainty for Medicaid programs. </w:t>
      </w:r>
    </w:p>
    <w:p w14:paraId="3CE1116E" w14:textId="28F10E62" w:rsidR="00465357" w:rsidRDefault="00465357" w:rsidP="00465357">
      <w:r>
        <w:t xml:space="preserve">The people we serve cannot afford this upheaval. </w:t>
      </w:r>
      <w:r w:rsidRPr="007E37AA">
        <w:rPr>
          <w:b/>
          <w:bCs/>
        </w:rPr>
        <w:t>[Insert specific example</w:t>
      </w:r>
      <w:r w:rsidR="007E37AA">
        <w:rPr>
          <w:b/>
          <w:bCs/>
        </w:rPr>
        <w:t xml:space="preserve"> or personal story from your work</w:t>
      </w:r>
      <w:r w:rsidRPr="007E37AA">
        <w:rPr>
          <w:b/>
          <w:bCs/>
        </w:rPr>
        <w:t>, e.g., “Last year, our crisis team responded to more than 500 calls from individuals at risk of suicide. Adding layers of bureaucracy and removing local oversight will only delay care, and lives are at stake.”]</w:t>
      </w:r>
    </w:p>
    <w:p w14:paraId="4241B63A" w14:textId="77777777" w:rsidR="007E37AA" w:rsidRDefault="00DE4196" w:rsidP="00465357">
      <w:r>
        <w:lastRenderedPageBreak/>
        <w:t>We are frustrated that MDHHS has moved forward without genuine collaboration with the providers and communit</w:t>
      </w:r>
      <w:r w:rsidR="007E37AA">
        <w:t>ies</w:t>
      </w:r>
      <w:r>
        <w:t xml:space="preserve"> most affected. This approach erodes trust and signals a dangerous shift away from community accountability. </w:t>
      </w:r>
    </w:p>
    <w:p w14:paraId="61F49813" w14:textId="0F5CCEFE" w:rsidR="00DE4196" w:rsidRDefault="00AB3D10" w:rsidP="00465357">
      <w:r>
        <w:t xml:space="preserve">Additionally, the survey MDHHS has </w:t>
      </w:r>
      <w:proofErr w:type="gramStart"/>
      <w:r>
        <w:t>used to justify</w:t>
      </w:r>
      <w:proofErr w:type="gramEnd"/>
      <w:r>
        <w:t xml:space="preserve"> the four strategic pillars of the upcoming procurement gathered responses from less than one percent of Medicaid beneficiaries statewide. To claim that such a minuscule and unrepres</w:t>
      </w:r>
      <w:r w:rsidR="002D43AC">
        <w:t xml:space="preserve">entative sample provides a legitimate foundation for reform is indefensible and demonstrates a profound lapse in leadership and judgment. </w:t>
      </w:r>
    </w:p>
    <w:p w14:paraId="0D9AA6E9" w14:textId="132CECDB" w:rsidR="00DE4196" w:rsidRDefault="00DE4196" w:rsidP="00465357">
      <w:r>
        <w:t xml:space="preserve">We strongly urge you to withdraw this RFP immediately. Any improvements to Michigan’s behavioral health system must be made in partnership with Community Mental Health service providers, PIHPs, providers, and the people we serve, not imposed unilaterally by the state. </w:t>
      </w:r>
    </w:p>
    <w:p w14:paraId="07FF3D25" w14:textId="741ECE38" w:rsidR="00DE4196" w:rsidRDefault="00DE4196" w:rsidP="00465357">
      <w:r>
        <w:t xml:space="preserve">Michigan’s public behavioral health system has saved lives and strengthened communities for decades. This RFP threatens all of that. We cannot and do not support it. </w:t>
      </w:r>
    </w:p>
    <w:p w14:paraId="2A21B70F" w14:textId="77777777" w:rsidR="00DE4196" w:rsidRDefault="00DE4196" w:rsidP="00DE4196">
      <w:r>
        <w:t>Sincerely,</w:t>
      </w:r>
    </w:p>
    <w:p w14:paraId="6A7886B9" w14:textId="77777777" w:rsidR="00DE4196" w:rsidRDefault="00DE4196" w:rsidP="00DE4196"/>
    <w:p w14:paraId="2CD563F7" w14:textId="77777777" w:rsidR="00DE4196" w:rsidRPr="002D43AC" w:rsidRDefault="00DE4196" w:rsidP="00DE4196">
      <w:pPr>
        <w:rPr>
          <w:b/>
          <w:bCs/>
        </w:rPr>
      </w:pPr>
      <w:r w:rsidRPr="002D43AC">
        <w:rPr>
          <w:b/>
          <w:bCs/>
        </w:rPr>
        <w:t xml:space="preserve">[Name] </w:t>
      </w:r>
      <w:r w:rsidRPr="002D43AC">
        <w:rPr>
          <w:b/>
          <w:bCs/>
        </w:rPr>
        <w:br/>
        <w:t>[Title]</w:t>
      </w:r>
      <w:r w:rsidRPr="002D43AC">
        <w:rPr>
          <w:b/>
          <w:bCs/>
        </w:rPr>
        <w:br/>
        <w:t>[Agency Name]</w:t>
      </w:r>
      <w:r w:rsidRPr="002D43AC">
        <w:rPr>
          <w:b/>
          <w:bCs/>
        </w:rPr>
        <w:br/>
        <w:t>[Contact Information]</w:t>
      </w:r>
    </w:p>
    <w:p w14:paraId="1168BEC5" w14:textId="77777777" w:rsidR="00DE4196" w:rsidRDefault="00DE4196" w:rsidP="00DE4196"/>
    <w:p w14:paraId="7A6B3C57" w14:textId="77777777" w:rsidR="00DE4196" w:rsidRDefault="00DE4196" w:rsidP="00DE4196"/>
    <w:p w14:paraId="52A219EB" w14:textId="77777777" w:rsidR="006A6CB8" w:rsidRDefault="006A6CB8" w:rsidP="001F44AC"/>
    <w:sectPr w:rsidR="006A6CB8" w:rsidSect="00F40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051"/>
    <w:multiLevelType w:val="hybridMultilevel"/>
    <w:tmpl w:val="6196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677526"/>
    <w:multiLevelType w:val="hybridMultilevel"/>
    <w:tmpl w:val="E414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B14B37"/>
    <w:multiLevelType w:val="hybridMultilevel"/>
    <w:tmpl w:val="6F18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97064">
    <w:abstractNumId w:val="0"/>
  </w:num>
  <w:num w:numId="2" w16cid:durableId="1137648997">
    <w:abstractNumId w:val="2"/>
  </w:num>
  <w:num w:numId="3" w16cid:durableId="1544516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4AC"/>
    <w:rsid w:val="000A3D8F"/>
    <w:rsid w:val="000A3EF7"/>
    <w:rsid w:val="001F44AC"/>
    <w:rsid w:val="00270BCE"/>
    <w:rsid w:val="002D43AC"/>
    <w:rsid w:val="0032146F"/>
    <w:rsid w:val="00465357"/>
    <w:rsid w:val="006157BD"/>
    <w:rsid w:val="00623A9A"/>
    <w:rsid w:val="0069388D"/>
    <w:rsid w:val="006A6CB8"/>
    <w:rsid w:val="006D32A7"/>
    <w:rsid w:val="00751749"/>
    <w:rsid w:val="007E37AA"/>
    <w:rsid w:val="0083432A"/>
    <w:rsid w:val="008C69C2"/>
    <w:rsid w:val="009B77D5"/>
    <w:rsid w:val="00AA2FF3"/>
    <w:rsid w:val="00AB3D10"/>
    <w:rsid w:val="00BE122C"/>
    <w:rsid w:val="00C00E5C"/>
    <w:rsid w:val="00D04D29"/>
    <w:rsid w:val="00DE4196"/>
    <w:rsid w:val="00E66328"/>
    <w:rsid w:val="00F407D1"/>
    <w:rsid w:val="00F70302"/>
    <w:rsid w:val="00FD0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5B944"/>
  <w15:chartTrackingRefBased/>
  <w15:docId w15:val="{8FA6FBED-4711-4444-9AFB-659F500B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4A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F44A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F44A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F44A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F44A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F4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4A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F44A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F44A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F44A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F44A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F4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4AC"/>
    <w:rPr>
      <w:rFonts w:eastAsiaTheme="majorEastAsia" w:cstheme="majorBidi"/>
      <w:color w:val="272727" w:themeColor="text1" w:themeTint="D8"/>
    </w:rPr>
  </w:style>
  <w:style w:type="paragraph" w:styleId="Title">
    <w:name w:val="Title"/>
    <w:basedOn w:val="Normal"/>
    <w:next w:val="Normal"/>
    <w:link w:val="TitleChar"/>
    <w:uiPriority w:val="10"/>
    <w:qFormat/>
    <w:rsid w:val="001F4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4AC"/>
    <w:pPr>
      <w:spacing w:before="160"/>
      <w:jc w:val="center"/>
    </w:pPr>
    <w:rPr>
      <w:i/>
      <w:iCs/>
      <w:color w:val="404040" w:themeColor="text1" w:themeTint="BF"/>
    </w:rPr>
  </w:style>
  <w:style w:type="character" w:customStyle="1" w:styleId="QuoteChar">
    <w:name w:val="Quote Char"/>
    <w:basedOn w:val="DefaultParagraphFont"/>
    <w:link w:val="Quote"/>
    <w:uiPriority w:val="29"/>
    <w:rsid w:val="001F44AC"/>
    <w:rPr>
      <w:i/>
      <w:iCs/>
      <w:color w:val="404040" w:themeColor="text1" w:themeTint="BF"/>
    </w:rPr>
  </w:style>
  <w:style w:type="paragraph" w:styleId="ListParagraph">
    <w:name w:val="List Paragraph"/>
    <w:basedOn w:val="Normal"/>
    <w:uiPriority w:val="34"/>
    <w:qFormat/>
    <w:rsid w:val="001F44AC"/>
    <w:pPr>
      <w:ind w:left="720"/>
      <w:contextualSpacing/>
    </w:pPr>
  </w:style>
  <w:style w:type="character" w:styleId="IntenseEmphasis">
    <w:name w:val="Intense Emphasis"/>
    <w:basedOn w:val="DefaultParagraphFont"/>
    <w:uiPriority w:val="21"/>
    <w:qFormat/>
    <w:rsid w:val="001F44AC"/>
    <w:rPr>
      <w:i/>
      <w:iCs/>
      <w:color w:val="2E74B5" w:themeColor="accent1" w:themeShade="BF"/>
    </w:rPr>
  </w:style>
  <w:style w:type="paragraph" w:styleId="IntenseQuote">
    <w:name w:val="Intense Quote"/>
    <w:basedOn w:val="Normal"/>
    <w:next w:val="Normal"/>
    <w:link w:val="IntenseQuoteChar"/>
    <w:uiPriority w:val="30"/>
    <w:qFormat/>
    <w:rsid w:val="001F44A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F44AC"/>
    <w:rPr>
      <w:i/>
      <w:iCs/>
      <w:color w:val="2E74B5" w:themeColor="accent1" w:themeShade="BF"/>
    </w:rPr>
  </w:style>
  <w:style w:type="character" w:styleId="IntenseReference">
    <w:name w:val="Intense Reference"/>
    <w:basedOn w:val="DefaultParagraphFont"/>
    <w:uiPriority w:val="32"/>
    <w:qFormat/>
    <w:rsid w:val="001F44A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696</Words>
  <Characters>4135</Characters>
  <Application>Microsoft Office Word</Application>
  <DocSecurity>0</DocSecurity>
  <Lines>159</Lines>
  <Paragraphs>117</Paragraphs>
  <ScaleCrop>false</ScaleCrop>
  <HeadingPairs>
    <vt:vector size="2" baseType="variant">
      <vt:variant>
        <vt:lpstr>Title</vt:lpstr>
      </vt:variant>
      <vt:variant>
        <vt:i4>1</vt:i4>
      </vt:variant>
    </vt:vector>
  </HeadingPairs>
  <TitlesOfParts>
    <vt:vector size="1" baseType="lpstr">
      <vt:lpstr/>
    </vt:vector>
  </TitlesOfParts>
  <Company>St. Clair County Community Mental Health Authority</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Aubree Mayhew</dc:creator>
  <cp:keywords/>
  <dc:description/>
  <cp:lastModifiedBy>Aubree Mayhew</cp:lastModifiedBy>
  <cp:revision>5</cp:revision>
  <cp:lastPrinted>2025-08-20T18:54:00Z</cp:lastPrinted>
  <dcterms:created xsi:type="dcterms:W3CDTF">2025-08-26T16:40:00Z</dcterms:created>
  <dcterms:modified xsi:type="dcterms:W3CDTF">2025-08-28T17:57:00Z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439b7a2a-9575-4cc1-99d2-352855333d2e</vt:lpwstr>
  </property>
</Properties>
</file>